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2020" w14:textId="77777777" w:rsidR="00923DE2" w:rsidRDefault="002809F3" w:rsidP="00E05510">
      <w:pPr>
        <w:jc w:val="center"/>
        <w:rPr>
          <w:rFonts w:ascii="Times New Roman" w:hAnsi="Times New Roman" w:cs="Times New Roman"/>
          <w:b/>
          <w:sz w:val="36"/>
          <w:szCs w:val="36"/>
        </w:rPr>
      </w:pPr>
      <w:r>
        <w:rPr>
          <w:rFonts w:ascii="Times New Roman" w:hAnsi="Times New Roman" w:cs="Times New Roman"/>
          <w:b/>
          <w:sz w:val="36"/>
          <w:szCs w:val="36"/>
        </w:rPr>
        <w:t>„</w:t>
      </w:r>
      <w:r w:rsidR="00E05510" w:rsidRPr="002809F3">
        <w:rPr>
          <w:rFonts w:ascii="Times New Roman" w:hAnsi="Times New Roman" w:cs="Times New Roman"/>
          <w:b/>
          <w:i/>
          <w:sz w:val="36"/>
          <w:szCs w:val="36"/>
        </w:rPr>
        <w:t>MAKE AMERICA GREAT AGAIN</w:t>
      </w:r>
      <w:r>
        <w:rPr>
          <w:rFonts w:ascii="Times New Roman" w:hAnsi="Times New Roman" w:cs="Times New Roman"/>
          <w:b/>
          <w:sz w:val="36"/>
          <w:szCs w:val="36"/>
        </w:rPr>
        <w:t>“ – eine Horror-Vision</w:t>
      </w:r>
    </w:p>
    <w:p w14:paraId="50F1CD76" w14:textId="00F1FECD" w:rsidR="001245A5" w:rsidRPr="001245A5" w:rsidRDefault="008556AA" w:rsidP="00E05510">
      <w:pPr>
        <w:jc w:val="center"/>
        <w:rPr>
          <w:rFonts w:ascii="Times New Roman" w:hAnsi="Times New Roman" w:cs="Times New Roman"/>
          <w:bCs/>
          <w:sz w:val="28"/>
          <w:szCs w:val="28"/>
        </w:rPr>
      </w:pPr>
      <w:r>
        <w:rPr>
          <w:rFonts w:ascii="Times New Roman" w:hAnsi="Times New Roman" w:cs="Times New Roman"/>
          <w:bCs/>
          <w:sz w:val="28"/>
          <w:szCs w:val="28"/>
        </w:rPr>
        <w:t>m</w:t>
      </w:r>
      <w:r w:rsidR="001245A5" w:rsidRPr="001245A5">
        <w:rPr>
          <w:rFonts w:ascii="Times New Roman" w:hAnsi="Times New Roman" w:cs="Times New Roman"/>
          <w:bCs/>
          <w:sz w:val="28"/>
          <w:szCs w:val="28"/>
        </w:rPr>
        <w:t>ein Alptraum im März 2025</w:t>
      </w:r>
      <w:r w:rsidR="001245A5">
        <w:rPr>
          <w:rFonts w:ascii="Times New Roman" w:hAnsi="Times New Roman" w:cs="Times New Roman"/>
          <w:bCs/>
          <w:sz w:val="28"/>
          <w:szCs w:val="28"/>
        </w:rPr>
        <w:t>:</w:t>
      </w:r>
    </w:p>
    <w:p w14:paraId="39013AD3" w14:textId="77777777" w:rsidR="00613943" w:rsidRDefault="00613943" w:rsidP="00A008ED">
      <w:pPr>
        <w:jc w:val="both"/>
        <w:rPr>
          <w:rFonts w:ascii="Times New Roman" w:hAnsi="Times New Roman" w:cs="Times New Roman"/>
          <w:sz w:val="28"/>
          <w:szCs w:val="28"/>
        </w:rPr>
      </w:pPr>
      <w:r w:rsidRPr="00613943">
        <w:rPr>
          <w:rFonts w:ascii="Times New Roman" w:hAnsi="Times New Roman" w:cs="Times New Roman"/>
          <w:sz w:val="28"/>
          <w:szCs w:val="28"/>
        </w:rPr>
        <w:t xml:space="preserve">James W. Clark </w:t>
      </w:r>
      <w:r w:rsidR="00DA5671">
        <w:rPr>
          <w:rFonts w:ascii="Times New Roman" w:hAnsi="Times New Roman" w:cs="Times New Roman"/>
          <w:sz w:val="28"/>
          <w:szCs w:val="28"/>
        </w:rPr>
        <w:t>erwacht verstört und fragt sich:</w:t>
      </w:r>
      <w:r w:rsidRPr="00613943">
        <w:rPr>
          <w:rFonts w:ascii="Times New Roman" w:hAnsi="Times New Roman" w:cs="Times New Roman"/>
          <w:sz w:val="28"/>
          <w:szCs w:val="28"/>
        </w:rPr>
        <w:t xml:space="preserve"> </w:t>
      </w:r>
      <w:r w:rsidR="00DA5671" w:rsidRPr="00DA5671">
        <w:rPr>
          <w:rFonts w:ascii="Times New Roman" w:hAnsi="Times New Roman" w:cs="Times New Roman"/>
          <w:i/>
          <w:sz w:val="28"/>
          <w:szCs w:val="28"/>
        </w:rPr>
        <w:t>„W</w:t>
      </w:r>
      <w:r w:rsidRPr="00DA5671">
        <w:rPr>
          <w:rFonts w:ascii="Times New Roman" w:hAnsi="Times New Roman" w:cs="Times New Roman"/>
          <w:i/>
          <w:sz w:val="28"/>
          <w:szCs w:val="28"/>
        </w:rPr>
        <w:t>as</w:t>
      </w:r>
      <w:r w:rsidR="00DA5671" w:rsidRPr="00DA5671">
        <w:rPr>
          <w:rFonts w:ascii="Times New Roman" w:hAnsi="Times New Roman" w:cs="Times New Roman"/>
          <w:i/>
          <w:sz w:val="28"/>
          <w:szCs w:val="28"/>
        </w:rPr>
        <w:t xml:space="preserve"> wird er heute wieder anrichten?“</w:t>
      </w:r>
      <w:r w:rsidRPr="00DA5671">
        <w:rPr>
          <w:rFonts w:ascii="Times New Roman" w:hAnsi="Times New Roman" w:cs="Times New Roman"/>
          <w:i/>
          <w:sz w:val="28"/>
          <w:szCs w:val="28"/>
        </w:rPr>
        <w:t xml:space="preserve"> </w:t>
      </w:r>
      <w:r w:rsidRPr="00613943">
        <w:rPr>
          <w:rFonts w:ascii="Times New Roman" w:hAnsi="Times New Roman" w:cs="Times New Roman"/>
          <w:sz w:val="28"/>
          <w:szCs w:val="28"/>
        </w:rPr>
        <w:t>Der demokratische Abgeordnete hat sich mehrfach</w:t>
      </w:r>
      <w:r w:rsidR="00EB4EDD">
        <w:rPr>
          <w:rFonts w:ascii="Times New Roman" w:hAnsi="Times New Roman" w:cs="Times New Roman"/>
          <w:sz w:val="28"/>
          <w:szCs w:val="28"/>
        </w:rPr>
        <w:t xml:space="preserve"> gegen Dekrete </w:t>
      </w:r>
      <w:r w:rsidRPr="00613943">
        <w:rPr>
          <w:rFonts w:ascii="Times New Roman" w:hAnsi="Times New Roman" w:cs="Times New Roman"/>
          <w:sz w:val="28"/>
          <w:szCs w:val="28"/>
        </w:rPr>
        <w:t xml:space="preserve">von Trump positioniert und findet </w:t>
      </w:r>
      <w:r w:rsidR="00372D29">
        <w:rPr>
          <w:rFonts w:ascii="Times New Roman" w:hAnsi="Times New Roman" w:cs="Times New Roman"/>
          <w:sz w:val="28"/>
          <w:szCs w:val="28"/>
        </w:rPr>
        <w:t xml:space="preserve">nun </w:t>
      </w:r>
      <w:r w:rsidRPr="00613943">
        <w:rPr>
          <w:rFonts w:ascii="Times New Roman" w:hAnsi="Times New Roman" w:cs="Times New Roman"/>
          <w:sz w:val="28"/>
          <w:szCs w:val="28"/>
        </w:rPr>
        <w:t xml:space="preserve">in seinem Mail-Account </w:t>
      </w:r>
      <w:r>
        <w:rPr>
          <w:rFonts w:ascii="Times New Roman" w:hAnsi="Times New Roman" w:cs="Times New Roman"/>
          <w:sz w:val="28"/>
          <w:szCs w:val="28"/>
        </w:rPr>
        <w:t>die Aufforderung von Elon Musk</w:t>
      </w:r>
      <w:r w:rsidR="00DA5671">
        <w:rPr>
          <w:rFonts w:ascii="Times New Roman" w:hAnsi="Times New Roman" w:cs="Times New Roman"/>
          <w:sz w:val="28"/>
          <w:szCs w:val="28"/>
        </w:rPr>
        <w:t>,</w:t>
      </w:r>
      <w:r>
        <w:rPr>
          <w:rFonts w:ascii="Times New Roman" w:hAnsi="Times New Roman" w:cs="Times New Roman"/>
          <w:sz w:val="28"/>
          <w:szCs w:val="28"/>
        </w:rPr>
        <w:t xml:space="preserve"> sein Mandat zurückzugeben, um einem Disziplinarverfahren wegen Präsidentenbeleidigung zu entgehen. In der permanent laufenden Nachrichtensendung von Fox News e</w:t>
      </w:r>
      <w:r w:rsidR="00EB4EDD">
        <w:rPr>
          <w:rFonts w:ascii="Times New Roman" w:hAnsi="Times New Roman" w:cs="Times New Roman"/>
          <w:sz w:val="28"/>
          <w:szCs w:val="28"/>
        </w:rPr>
        <w:t>rfährt Clark, dass die republikanische P</w:t>
      </w:r>
      <w:r>
        <w:rPr>
          <w:rFonts w:ascii="Times New Roman" w:hAnsi="Times New Roman" w:cs="Times New Roman"/>
          <w:sz w:val="28"/>
          <w:szCs w:val="28"/>
        </w:rPr>
        <w:t>artei einen</w:t>
      </w:r>
      <w:r w:rsidR="00485E81">
        <w:rPr>
          <w:rFonts w:ascii="Times New Roman" w:hAnsi="Times New Roman" w:cs="Times New Roman"/>
          <w:sz w:val="28"/>
          <w:szCs w:val="28"/>
        </w:rPr>
        <w:t xml:space="preserve"> Antrag auf Ä</w:t>
      </w:r>
      <w:r w:rsidR="00EB4EDD">
        <w:rPr>
          <w:rFonts w:ascii="Times New Roman" w:hAnsi="Times New Roman" w:cs="Times New Roman"/>
          <w:sz w:val="28"/>
          <w:szCs w:val="28"/>
        </w:rPr>
        <w:t xml:space="preserve">nderung </w:t>
      </w:r>
      <w:r w:rsidR="00485E81">
        <w:rPr>
          <w:rFonts w:ascii="Times New Roman" w:hAnsi="Times New Roman" w:cs="Times New Roman"/>
          <w:sz w:val="28"/>
          <w:szCs w:val="28"/>
        </w:rPr>
        <w:t xml:space="preserve">des 22. Zusatzartikels der amerikanischen Verfassung </w:t>
      </w:r>
      <w:r w:rsidR="00EB4EDD">
        <w:rPr>
          <w:rFonts w:ascii="Times New Roman" w:hAnsi="Times New Roman" w:cs="Times New Roman"/>
          <w:sz w:val="28"/>
          <w:szCs w:val="28"/>
        </w:rPr>
        <w:t>einbringen will. Die</w:t>
      </w:r>
      <w:r w:rsidR="00485E81">
        <w:rPr>
          <w:rFonts w:ascii="Times New Roman" w:hAnsi="Times New Roman" w:cs="Times New Roman"/>
          <w:sz w:val="28"/>
          <w:szCs w:val="28"/>
        </w:rPr>
        <w:t>ser Artikel begrenzt</w:t>
      </w:r>
      <w:r w:rsidR="00EB4EDD">
        <w:rPr>
          <w:rFonts w:ascii="Times New Roman" w:hAnsi="Times New Roman" w:cs="Times New Roman"/>
          <w:sz w:val="28"/>
          <w:szCs w:val="28"/>
        </w:rPr>
        <w:t xml:space="preserve"> die Amtszeit de</w:t>
      </w:r>
      <w:r w:rsidR="00485E81">
        <w:rPr>
          <w:rFonts w:ascii="Times New Roman" w:hAnsi="Times New Roman" w:cs="Times New Roman"/>
          <w:sz w:val="28"/>
          <w:szCs w:val="28"/>
        </w:rPr>
        <w:t>s Präsidenten auf zwei Perioden</w:t>
      </w:r>
      <w:r w:rsidR="00EB4EDD">
        <w:rPr>
          <w:rFonts w:ascii="Times New Roman" w:hAnsi="Times New Roman" w:cs="Times New Roman"/>
          <w:sz w:val="28"/>
          <w:szCs w:val="28"/>
        </w:rPr>
        <w:t>. Clark ist beunruhigt</w:t>
      </w:r>
      <w:r w:rsidR="00370F29">
        <w:rPr>
          <w:rFonts w:ascii="Times New Roman" w:hAnsi="Times New Roman" w:cs="Times New Roman"/>
          <w:sz w:val="28"/>
          <w:szCs w:val="28"/>
        </w:rPr>
        <w:t>. Er</w:t>
      </w:r>
      <w:r w:rsidR="00EB4EDD">
        <w:rPr>
          <w:rFonts w:ascii="Times New Roman" w:hAnsi="Times New Roman" w:cs="Times New Roman"/>
          <w:sz w:val="28"/>
          <w:szCs w:val="28"/>
        </w:rPr>
        <w:t xml:space="preserve"> weiß aber</w:t>
      </w:r>
      <w:r w:rsidR="00370F29">
        <w:rPr>
          <w:rFonts w:ascii="Times New Roman" w:hAnsi="Times New Roman" w:cs="Times New Roman"/>
          <w:sz w:val="28"/>
          <w:szCs w:val="28"/>
        </w:rPr>
        <w:t>,</w:t>
      </w:r>
      <w:r w:rsidR="00EB4EDD">
        <w:rPr>
          <w:rFonts w:ascii="Times New Roman" w:hAnsi="Times New Roman" w:cs="Times New Roman"/>
          <w:sz w:val="28"/>
          <w:szCs w:val="28"/>
        </w:rPr>
        <w:t xml:space="preserve"> dass dazu auch die Stimmen der Demokraten notwendig sind. Vier Kolleginnen und Kollegen</w:t>
      </w:r>
      <w:r w:rsidR="00E05510">
        <w:rPr>
          <w:rFonts w:ascii="Times New Roman" w:hAnsi="Times New Roman" w:cs="Times New Roman"/>
          <w:sz w:val="28"/>
          <w:szCs w:val="28"/>
        </w:rPr>
        <w:t>,</w:t>
      </w:r>
      <w:r w:rsidR="00EB4EDD">
        <w:rPr>
          <w:rFonts w:ascii="Times New Roman" w:hAnsi="Times New Roman" w:cs="Times New Roman"/>
          <w:sz w:val="28"/>
          <w:szCs w:val="28"/>
        </w:rPr>
        <w:t xml:space="preserve"> die Clark </w:t>
      </w:r>
      <w:r w:rsidR="00485E81">
        <w:rPr>
          <w:rFonts w:ascii="Times New Roman" w:hAnsi="Times New Roman" w:cs="Times New Roman"/>
          <w:sz w:val="28"/>
          <w:szCs w:val="28"/>
        </w:rPr>
        <w:t xml:space="preserve">sofort </w:t>
      </w:r>
      <w:r w:rsidR="00EB4EDD">
        <w:rPr>
          <w:rFonts w:ascii="Times New Roman" w:hAnsi="Times New Roman" w:cs="Times New Roman"/>
          <w:sz w:val="28"/>
          <w:szCs w:val="28"/>
        </w:rPr>
        <w:t xml:space="preserve">zu kontaktieren versucht, kann er nicht erreichen. Elon Musk verkündet </w:t>
      </w:r>
      <w:r w:rsidR="007674CA">
        <w:rPr>
          <w:rFonts w:ascii="Times New Roman" w:hAnsi="Times New Roman" w:cs="Times New Roman"/>
          <w:sz w:val="28"/>
          <w:szCs w:val="28"/>
        </w:rPr>
        <w:t xml:space="preserve">derweil </w:t>
      </w:r>
      <w:r w:rsidR="00EB4EDD">
        <w:rPr>
          <w:rFonts w:ascii="Times New Roman" w:hAnsi="Times New Roman" w:cs="Times New Roman"/>
          <w:sz w:val="28"/>
          <w:szCs w:val="28"/>
        </w:rPr>
        <w:t>auf X, dass der Antrag auf Verfassungsänderung eine „</w:t>
      </w:r>
      <w:r w:rsidR="00EB4EDD" w:rsidRPr="00370F29">
        <w:rPr>
          <w:rFonts w:ascii="Times New Roman" w:hAnsi="Times New Roman" w:cs="Times New Roman"/>
          <w:i/>
          <w:sz w:val="28"/>
          <w:szCs w:val="28"/>
        </w:rPr>
        <w:t>großartige Mehrheit</w:t>
      </w:r>
      <w:r w:rsidR="00EB4EDD">
        <w:rPr>
          <w:rFonts w:ascii="Times New Roman" w:hAnsi="Times New Roman" w:cs="Times New Roman"/>
          <w:sz w:val="28"/>
          <w:szCs w:val="28"/>
        </w:rPr>
        <w:t>“ finden wird. Clark erreicht nach weiteren Kontaktversuchen schließlich seinen befreundeten Kollegen, der ihm versichert, das Angebot von Musk abgelehnt zu haben…</w:t>
      </w:r>
    </w:p>
    <w:p w14:paraId="02009676" w14:textId="2CF8AB36" w:rsidR="001245A5" w:rsidRDefault="001245A5" w:rsidP="001245A5">
      <w:pPr>
        <w:jc w:val="center"/>
        <w:rPr>
          <w:rFonts w:ascii="Times New Roman" w:hAnsi="Times New Roman" w:cs="Times New Roman"/>
          <w:sz w:val="28"/>
          <w:szCs w:val="28"/>
        </w:rPr>
      </w:pPr>
      <w:r>
        <w:rPr>
          <w:rFonts w:ascii="Times New Roman" w:hAnsi="Times New Roman" w:cs="Times New Roman"/>
          <w:sz w:val="28"/>
          <w:szCs w:val="28"/>
        </w:rPr>
        <w:t xml:space="preserve">NN vom </w:t>
      </w:r>
      <w:r w:rsidR="00A008ED">
        <w:rPr>
          <w:rFonts w:ascii="Times New Roman" w:hAnsi="Times New Roman" w:cs="Times New Roman"/>
          <w:sz w:val="28"/>
          <w:szCs w:val="28"/>
        </w:rPr>
        <w:t>25. O</w:t>
      </w:r>
      <w:r>
        <w:rPr>
          <w:rFonts w:ascii="Times New Roman" w:hAnsi="Times New Roman" w:cs="Times New Roman"/>
          <w:sz w:val="28"/>
          <w:szCs w:val="28"/>
        </w:rPr>
        <w:t>ktober 2025:</w:t>
      </w:r>
    </w:p>
    <w:p w14:paraId="5EB72E6C" w14:textId="31142991" w:rsidR="001245A5" w:rsidRDefault="001245A5">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D8B6C66" wp14:editId="5EC8AFD9">
            <wp:extent cx="5760720" cy="3436620"/>
            <wp:effectExtent l="0" t="0" r="0" b="0"/>
            <wp:docPr id="43040191" name="Grafik 1" descr="Ein Bild, das Text, Zeitung, Zeitungspapier, Nachricht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191" name="Grafik 1" descr="Ein Bild, das Text, Zeitung, Zeitungspapier, Nachricht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436620"/>
                    </a:xfrm>
                    <a:prstGeom prst="rect">
                      <a:avLst/>
                    </a:prstGeom>
                  </pic:spPr>
                </pic:pic>
              </a:graphicData>
            </a:graphic>
          </wp:inline>
        </w:drawing>
      </w:r>
    </w:p>
    <w:p w14:paraId="7DD37BB2" w14:textId="77777777" w:rsidR="001245A5" w:rsidRDefault="001245A5">
      <w:pPr>
        <w:rPr>
          <w:rFonts w:ascii="Times New Roman" w:hAnsi="Times New Roman" w:cs="Times New Roman"/>
          <w:b/>
          <w:sz w:val="36"/>
          <w:szCs w:val="36"/>
        </w:rPr>
      </w:pPr>
      <w:r>
        <w:rPr>
          <w:rFonts w:ascii="Times New Roman" w:hAnsi="Times New Roman" w:cs="Times New Roman"/>
          <w:b/>
          <w:sz w:val="36"/>
          <w:szCs w:val="36"/>
        </w:rPr>
        <w:br w:type="page"/>
      </w:r>
    </w:p>
    <w:p w14:paraId="7F3A8A43" w14:textId="1A9B9910" w:rsidR="00F8305A" w:rsidRPr="000D25D7" w:rsidRDefault="00783666" w:rsidP="00783666">
      <w:pPr>
        <w:jc w:val="center"/>
        <w:rPr>
          <w:rFonts w:ascii="Times New Roman" w:hAnsi="Times New Roman" w:cs="Times New Roman"/>
          <w:b/>
          <w:sz w:val="36"/>
          <w:szCs w:val="36"/>
        </w:rPr>
      </w:pPr>
      <w:r>
        <w:rPr>
          <w:rFonts w:ascii="Times New Roman" w:hAnsi="Times New Roman" w:cs="Times New Roman"/>
          <w:b/>
          <w:sz w:val="36"/>
          <w:szCs w:val="36"/>
        </w:rPr>
        <w:lastRenderedPageBreak/>
        <w:t xml:space="preserve">Jürgen Elsässer </w:t>
      </w:r>
      <w:r w:rsidR="001245A5">
        <w:rPr>
          <w:rFonts w:ascii="Times New Roman" w:hAnsi="Times New Roman" w:cs="Times New Roman"/>
          <w:b/>
          <w:sz w:val="36"/>
          <w:szCs w:val="36"/>
        </w:rPr>
        <w:t xml:space="preserve">(Herausgeber des Magazins COMPACT) </w:t>
      </w:r>
      <w:r w:rsidR="00F8305A" w:rsidRPr="000D25D7">
        <w:rPr>
          <w:rFonts w:ascii="Times New Roman" w:hAnsi="Times New Roman" w:cs="Times New Roman"/>
          <w:b/>
          <w:sz w:val="36"/>
          <w:szCs w:val="36"/>
        </w:rPr>
        <w:t>am 3.</w:t>
      </w:r>
      <w:r>
        <w:rPr>
          <w:rFonts w:ascii="Times New Roman" w:hAnsi="Times New Roman" w:cs="Times New Roman"/>
          <w:b/>
          <w:sz w:val="36"/>
          <w:szCs w:val="36"/>
        </w:rPr>
        <w:t>Oktober 1923</w:t>
      </w:r>
      <w:r w:rsidR="00F8305A" w:rsidRPr="000D25D7">
        <w:rPr>
          <w:rFonts w:ascii="Times New Roman" w:hAnsi="Times New Roman" w:cs="Times New Roman"/>
          <w:b/>
          <w:sz w:val="36"/>
          <w:szCs w:val="36"/>
        </w:rPr>
        <w:t xml:space="preserve"> </w:t>
      </w:r>
      <w:r w:rsidR="0033481E" w:rsidRPr="000D25D7">
        <w:rPr>
          <w:rFonts w:ascii="Times New Roman" w:hAnsi="Times New Roman" w:cs="Times New Roman"/>
          <w:b/>
          <w:sz w:val="36"/>
          <w:szCs w:val="36"/>
        </w:rPr>
        <w:t>in Gera</w:t>
      </w:r>
      <w:r w:rsidR="007B285B">
        <w:rPr>
          <w:rFonts w:ascii="Times New Roman" w:hAnsi="Times New Roman" w:cs="Times New Roman"/>
          <w:b/>
          <w:sz w:val="36"/>
          <w:szCs w:val="36"/>
        </w:rPr>
        <w:t>:</w:t>
      </w:r>
    </w:p>
    <w:p w14:paraId="72391234" w14:textId="299B0EC7" w:rsidR="000909E4" w:rsidRDefault="00F8305A" w:rsidP="00A008ED">
      <w:pPr>
        <w:jc w:val="both"/>
        <w:rPr>
          <w:rFonts w:ascii="Times New Roman" w:hAnsi="Times New Roman" w:cs="Times New Roman"/>
          <w:sz w:val="28"/>
          <w:szCs w:val="28"/>
        </w:rPr>
      </w:pPr>
      <w:r>
        <w:rPr>
          <w:rFonts w:ascii="Times New Roman" w:hAnsi="Times New Roman" w:cs="Times New Roman"/>
          <w:sz w:val="28"/>
          <w:szCs w:val="28"/>
        </w:rPr>
        <w:t xml:space="preserve">„Die Hoffnung für mich liegt eindeutig im Osten, wo die Menschen noch Deutsche bleiben und Deutschland verteidigen wollen. Und deshalb stelle ich hier die Frage, ob wir nicht im Osten die DDR neu gründen sollten. Aber nicht auf sozialistischer Grundlage, sondern als </w:t>
      </w:r>
      <w:r w:rsidRPr="00F8305A">
        <w:rPr>
          <w:rFonts w:ascii="Times New Roman" w:hAnsi="Times New Roman" w:cs="Times New Roman"/>
          <w:b/>
          <w:sz w:val="28"/>
          <w:szCs w:val="28"/>
        </w:rPr>
        <w:t>D</w:t>
      </w:r>
      <w:r>
        <w:rPr>
          <w:rFonts w:ascii="Times New Roman" w:hAnsi="Times New Roman" w:cs="Times New Roman"/>
          <w:sz w:val="28"/>
          <w:szCs w:val="28"/>
        </w:rPr>
        <w:t xml:space="preserve">eutsches </w:t>
      </w:r>
      <w:r w:rsidRPr="00F8305A">
        <w:rPr>
          <w:rFonts w:ascii="Times New Roman" w:hAnsi="Times New Roman" w:cs="Times New Roman"/>
          <w:b/>
          <w:sz w:val="28"/>
          <w:szCs w:val="28"/>
        </w:rPr>
        <w:t>D</w:t>
      </w:r>
      <w:r>
        <w:rPr>
          <w:rFonts w:ascii="Times New Roman" w:hAnsi="Times New Roman" w:cs="Times New Roman"/>
          <w:sz w:val="28"/>
          <w:szCs w:val="28"/>
        </w:rPr>
        <w:t xml:space="preserve">emokratisches </w:t>
      </w:r>
      <w:r w:rsidRPr="00F8305A">
        <w:rPr>
          <w:rFonts w:ascii="Times New Roman" w:hAnsi="Times New Roman" w:cs="Times New Roman"/>
          <w:b/>
          <w:sz w:val="28"/>
          <w:szCs w:val="28"/>
        </w:rPr>
        <w:t>R</w:t>
      </w:r>
      <w:r>
        <w:rPr>
          <w:rFonts w:ascii="Times New Roman" w:hAnsi="Times New Roman" w:cs="Times New Roman"/>
          <w:sz w:val="28"/>
          <w:szCs w:val="28"/>
        </w:rPr>
        <w:t xml:space="preserve">eich. Jetzt fragt man sich natürlich: Können wir das im Osten packen, dass wir einen eigenen Staat namens DDR wiederaufrichten, haben wir überhaupt die Ressourcen dazu? Aber ich sehe das </w:t>
      </w:r>
      <w:r w:rsidR="00783666">
        <w:rPr>
          <w:rFonts w:ascii="Times New Roman" w:hAnsi="Times New Roman" w:cs="Times New Roman"/>
          <w:sz w:val="28"/>
          <w:szCs w:val="28"/>
        </w:rPr>
        <w:t>durchaus: Wir haben doch einen R</w:t>
      </w:r>
      <w:r>
        <w:rPr>
          <w:rFonts w:ascii="Times New Roman" w:hAnsi="Times New Roman" w:cs="Times New Roman"/>
          <w:sz w:val="28"/>
          <w:szCs w:val="28"/>
        </w:rPr>
        <w:t>eichskanzler in Gestalt von Björn Höcke. Und wir haben einen R</w:t>
      </w:r>
      <w:r w:rsidR="00783666">
        <w:rPr>
          <w:rFonts w:ascii="Times New Roman" w:hAnsi="Times New Roman" w:cs="Times New Roman"/>
          <w:sz w:val="28"/>
          <w:szCs w:val="28"/>
        </w:rPr>
        <w:t>eichskommissar für Inneres und B</w:t>
      </w:r>
      <w:r>
        <w:rPr>
          <w:rFonts w:ascii="Times New Roman" w:hAnsi="Times New Roman" w:cs="Times New Roman"/>
          <w:sz w:val="28"/>
          <w:szCs w:val="28"/>
        </w:rPr>
        <w:t>andenbekämpfung in Gestalt von André Poggenburg. Und wir haben einen Reichsjustizminister Marin Kohlmann. Und natürlich können wir uns außenpolitisch ganz neu verbinden. Eine DDR im Osten könnte mit den Chinesen Beziehungen aufrichten</w:t>
      </w:r>
      <w:r w:rsidR="00783666">
        <w:rPr>
          <w:rFonts w:ascii="Times New Roman" w:hAnsi="Times New Roman" w:cs="Times New Roman"/>
          <w:sz w:val="28"/>
          <w:szCs w:val="28"/>
        </w:rPr>
        <w:t xml:space="preserve"> und sich das nöti</w:t>
      </w:r>
      <w:r w:rsidR="0033481E">
        <w:rPr>
          <w:rFonts w:ascii="Times New Roman" w:hAnsi="Times New Roman" w:cs="Times New Roman"/>
          <w:sz w:val="28"/>
          <w:szCs w:val="28"/>
        </w:rPr>
        <w:t xml:space="preserve">ge Kapital besorgen, wir brauchen die Amerikaner nicht. Elon Musk kann einen Raketenbahnhof in Peenemünde einrichten. Und wenn wir unsere Souveränität gegen die Polen verteidigen wollen, können wir vielleicht ein paar gemischte Bataillone deutsch-russisch finden und an der Oder stationieren. </w:t>
      </w:r>
      <w:r w:rsidR="0033481E" w:rsidRPr="0033481E">
        <w:rPr>
          <w:rFonts w:ascii="Times New Roman" w:hAnsi="Times New Roman" w:cs="Times New Roman"/>
          <w:i/>
          <w:sz w:val="28"/>
          <w:szCs w:val="28"/>
        </w:rPr>
        <w:t>Vorwärts immer, rückwärts nimmer</w:t>
      </w:r>
      <w:r w:rsidR="0033481E">
        <w:rPr>
          <w:rFonts w:ascii="Times New Roman" w:hAnsi="Times New Roman" w:cs="Times New Roman"/>
          <w:sz w:val="28"/>
          <w:szCs w:val="28"/>
        </w:rPr>
        <w:t xml:space="preserve">!“ Zit. bei </w:t>
      </w:r>
      <w:r w:rsidR="0033481E" w:rsidRPr="0033481E">
        <w:rPr>
          <w:rFonts w:ascii="Times New Roman" w:hAnsi="Times New Roman" w:cs="Times New Roman"/>
          <w:b/>
          <w:sz w:val="28"/>
          <w:szCs w:val="28"/>
        </w:rPr>
        <w:t>Volker Weiß,</w:t>
      </w:r>
      <w:r w:rsidR="0033481E">
        <w:rPr>
          <w:rFonts w:ascii="Times New Roman" w:hAnsi="Times New Roman" w:cs="Times New Roman"/>
          <w:sz w:val="28"/>
          <w:szCs w:val="28"/>
        </w:rPr>
        <w:t xml:space="preserve"> 2025: DAS DEUTSCHE DEMOKRATISCHE REICH – Wie die extreme Rechte Geschichte und Demokratie zerstört, Stuttgart, S.211.</w:t>
      </w:r>
    </w:p>
    <w:p w14:paraId="60FB5464" w14:textId="77777777" w:rsidR="001245A5" w:rsidRDefault="001245A5">
      <w:pPr>
        <w:rPr>
          <w:rFonts w:ascii="Times New Roman" w:hAnsi="Times New Roman" w:cs="Times New Roman"/>
          <w:sz w:val="28"/>
          <w:szCs w:val="28"/>
        </w:rPr>
      </w:pPr>
    </w:p>
    <w:p w14:paraId="127C4F54" w14:textId="2B7B966A" w:rsidR="002C6C99" w:rsidRPr="00613943" w:rsidRDefault="001245A5">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F46279D" wp14:editId="59BDC15E">
                <wp:simplePos x="0" y="0"/>
                <wp:positionH relativeFrom="column">
                  <wp:posOffset>2961005</wp:posOffset>
                </wp:positionH>
                <wp:positionV relativeFrom="paragraph">
                  <wp:posOffset>43180</wp:posOffset>
                </wp:positionV>
                <wp:extent cx="2933700" cy="3378200"/>
                <wp:effectExtent l="0" t="0" r="19050" b="12700"/>
                <wp:wrapNone/>
                <wp:docPr id="1812456025" name="Textfeld 3"/>
                <wp:cNvGraphicFramePr/>
                <a:graphic xmlns:a="http://schemas.openxmlformats.org/drawingml/2006/main">
                  <a:graphicData uri="http://schemas.microsoft.com/office/word/2010/wordprocessingShape">
                    <wps:wsp>
                      <wps:cNvSpPr txBox="1"/>
                      <wps:spPr>
                        <a:xfrm>
                          <a:off x="0" y="0"/>
                          <a:ext cx="2933700" cy="3378200"/>
                        </a:xfrm>
                        <a:prstGeom prst="rect">
                          <a:avLst/>
                        </a:prstGeom>
                        <a:solidFill>
                          <a:schemeClr val="lt1"/>
                        </a:solidFill>
                        <a:ln w="6350">
                          <a:solidFill>
                            <a:schemeClr val="bg1"/>
                          </a:solidFill>
                        </a:ln>
                      </wps:spPr>
                      <wps:txbx>
                        <w:txbxContent>
                          <w:p w14:paraId="60B179A5" w14:textId="0B27E6B3" w:rsidR="001245A5" w:rsidRPr="00A008ED" w:rsidRDefault="001245A5">
                            <w:pPr>
                              <w:rPr>
                                <w:rFonts w:ascii="Times New Roman" w:hAnsi="Times New Roman" w:cs="Times New Roman"/>
                                <w:sz w:val="36"/>
                                <w:szCs w:val="36"/>
                              </w:rPr>
                            </w:pPr>
                            <w:r w:rsidRPr="00A008ED">
                              <w:rPr>
                                <w:rFonts w:ascii="Times New Roman" w:hAnsi="Times New Roman" w:cs="Times New Roman"/>
                                <w:b/>
                                <w:bCs/>
                                <w:sz w:val="36"/>
                                <w:szCs w:val="36"/>
                              </w:rPr>
                              <w:t>Titelblatt des Magazins Ausgabe 5-2025</w:t>
                            </w:r>
                            <w:r w:rsidRPr="00A008ED">
                              <w:rPr>
                                <w:rFonts w:ascii="Times New Roman" w:hAnsi="Times New Roman" w:cs="Times New Roman"/>
                                <w:sz w:val="36"/>
                                <w:szCs w:val="36"/>
                              </w:rPr>
                              <w:t xml:space="preserve"> – von dem Grundrecht auf Meinungs- und Pressefreiheit gedeckt. Im Juni 2025 fand ein Prozess vor dem Bundesverfassungsgericht statt. Die Innenministerin hatte einen Verbotsantrag gestellt, der nicht erfolgreich war.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46279D" id="_x0000_t202" coordsize="21600,21600" o:spt="202" path="m,l,21600r21600,l21600,xe">
                <v:stroke joinstyle="miter"/>
                <v:path gradientshapeok="t" o:connecttype="rect"/>
              </v:shapetype>
              <v:shape id="Textfeld 3" o:spid="_x0000_s1026" type="#_x0000_t202" style="position:absolute;margin-left:233.15pt;margin-top:3.4pt;width:231pt;height:2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" fillcolor="white [3201]" strokecolor="white [3212]" strokeweight=".5pt">
                <v:textbox>
                  <w:txbxContent>
                    <w:p w14:paraId="60B179A5" w14:textId="0B27E6B3" w:rsidR="001245A5" w:rsidRPr="00A008ED" w:rsidRDefault="001245A5">
                      <w:pPr>
                        <w:rPr>
                          <w:rFonts w:ascii="Times New Roman" w:hAnsi="Times New Roman" w:cs="Times New Roman"/>
                          <w:sz w:val="36"/>
                          <w:szCs w:val="36"/>
                        </w:rPr>
                      </w:pPr>
                      <w:r w:rsidRPr="00A008ED">
                        <w:rPr>
                          <w:rFonts w:ascii="Times New Roman" w:hAnsi="Times New Roman" w:cs="Times New Roman"/>
                          <w:b/>
                          <w:bCs/>
                          <w:sz w:val="36"/>
                          <w:szCs w:val="36"/>
                        </w:rPr>
                        <w:t>Titelblatt des Magazins Ausgabe 5-2025</w:t>
                      </w:r>
                      <w:r w:rsidRPr="00A008ED">
                        <w:rPr>
                          <w:rFonts w:ascii="Times New Roman" w:hAnsi="Times New Roman" w:cs="Times New Roman"/>
                          <w:sz w:val="36"/>
                          <w:szCs w:val="36"/>
                        </w:rPr>
                        <w:t xml:space="preserve"> – von dem Grundrecht auf Meinungs- und Pressefreiheit gedeckt. Im Juni 2025 fand ein Prozess vor dem Bundesverfassungsgericht statt. Die Innenministerin hatte einen Verbotsantrag gestellt, der nicht erfolgreich war.</w:t>
                      </w:r>
                    </w:p>
                  </w:txbxContent>
                </v:textbox>
              </v:shape>
            </w:pict>
          </mc:Fallback>
        </mc:AlternateContent>
      </w:r>
      <w:r>
        <w:rPr>
          <w:rFonts w:ascii="Times New Roman" w:hAnsi="Times New Roman" w:cs="Times New Roman"/>
          <w:noProof/>
          <w:sz w:val="28"/>
          <w:szCs w:val="28"/>
        </w:rPr>
        <w:drawing>
          <wp:inline distT="0" distB="0" distL="0" distR="0" wp14:anchorId="27E90D66" wp14:editId="5E4BB1A9">
            <wp:extent cx="2419350" cy="3402346"/>
            <wp:effectExtent l="0" t="0" r="0" b="7620"/>
            <wp:docPr id="1364169179" name="Grafik 2" descr="Ein Bild, das Text, Kleidung, Menschliches Gesicht, Po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69179" name="Grafik 2" descr="Ein Bild, das Text, Kleidung, Menschliches Gesicht, Poster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2048" cy="3434266"/>
                    </a:xfrm>
                    <a:prstGeom prst="rect">
                      <a:avLst/>
                    </a:prstGeom>
                  </pic:spPr>
                </pic:pic>
              </a:graphicData>
            </a:graphic>
          </wp:inline>
        </w:drawing>
      </w:r>
    </w:p>
    <w:sectPr w:rsidR="002C6C99" w:rsidRPr="006139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943"/>
    <w:rsid w:val="000339A4"/>
    <w:rsid w:val="0004271A"/>
    <w:rsid w:val="000909E4"/>
    <w:rsid w:val="000D25D7"/>
    <w:rsid w:val="001245A5"/>
    <w:rsid w:val="00266551"/>
    <w:rsid w:val="002809F3"/>
    <w:rsid w:val="002C6C99"/>
    <w:rsid w:val="0033481E"/>
    <w:rsid w:val="00370F29"/>
    <w:rsid w:val="00372D29"/>
    <w:rsid w:val="00485E81"/>
    <w:rsid w:val="005D2A80"/>
    <w:rsid w:val="00613943"/>
    <w:rsid w:val="007674CA"/>
    <w:rsid w:val="00783666"/>
    <w:rsid w:val="007B285B"/>
    <w:rsid w:val="00811D10"/>
    <w:rsid w:val="008556AA"/>
    <w:rsid w:val="00923DE2"/>
    <w:rsid w:val="00A008ED"/>
    <w:rsid w:val="00BA0E8D"/>
    <w:rsid w:val="00D31911"/>
    <w:rsid w:val="00DA5671"/>
    <w:rsid w:val="00E05510"/>
    <w:rsid w:val="00EB4EDD"/>
    <w:rsid w:val="00F8305A"/>
    <w:rsid w:val="00F953CB"/>
    <w:rsid w:val="00FD5D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485C"/>
  <w15:chartTrackingRefBased/>
  <w15:docId w15:val="{EDC0A5A8-AC31-4E20-8EE4-883F853A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C3D15-DDCD-498C-9358-B9BD61F0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2210</Characters>
  <Application>Microsoft Office Word</Application>
  <DocSecurity>0</DocSecurity>
  <Lines>42</Lines>
  <Paragraphs>6</Paragraphs>
  <ScaleCrop>false</ScaleCrop>
  <HeadingPairs>
    <vt:vector size="2" baseType="variant">
      <vt:variant>
        <vt:lpstr>Titel</vt:lpstr>
      </vt:variant>
      <vt:variant>
        <vt:i4>1</vt:i4>
      </vt:variant>
    </vt:vector>
  </HeadingPairs>
  <TitlesOfParts>
    <vt:vector size="1" baseType="lpstr">
      <vt:lpstr/>
    </vt:vector>
  </TitlesOfParts>
  <Company>FAU</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Scherb, Armin</dc:creator>
  <cp:keywords/>
  <dc:description/>
  <cp:lastModifiedBy>Armin Scherb</cp:lastModifiedBy>
  <cp:revision>23</cp:revision>
  <dcterms:created xsi:type="dcterms:W3CDTF">2025-03-07T10:46:00Z</dcterms:created>
  <dcterms:modified xsi:type="dcterms:W3CDTF">2026-01-11T17:43:00Z</dcterms:modified>
</cp:coreProperties>
</file>