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8D50" w14:textId="77777777" w:rsidR="005A1C7D" w:rsidRPr="00945E2D" w:rsidRDefault="00945E2D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945E2D">
        <w:rPr>
          <w:rFonts w:ascii="Times New Roman" w:hAnsi="Times New Roman" w:cs="Times New Roman"/>
          <w:b/>
          <w:i/>
          <w:sz w:val="40"/>
          <w:szCs w:val="40"/>
        </w:rPr>
        <w:t>„</w:t>
      </w:r>
      <w:r w:rsidR="005A1C7D" w:rsidRPr="00945E2D">
        <w:rPr>
          <w:rFonts w:ascii="Times New Roman" w:hAnsi="Times New Roman" w:cs="Times New Roman"/>
          <w:b/>
          <w:i/>
          <w:sz w:val="40"/>
          <w:szCs w:val="40"/>
        </w:rPr>
        <w:t>Chillt</w:t>
      </w:r>
      <w:r w:rsidRPr="00945E2D">
        <w:rPr>
          <w:rFonts w:ascii="Times New Roman" w:hAnsi="Times New Roman" w:cs="Times New Roman"/>
          <w:b/>
          <w:i/>
          <w:sz w:val="40"/>
          <w:szCs w:val="40"/>
        </w:rPr>
        <w:t>“</w:t>
      </w:r>
      <w:r w:rsidR="005A1C7D" w:rsidRPr="00945E2D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5A1C7D" w:rsidRPr="00945E2D">
        <w:rPr>
          <w:rFonts w:ascii="Times New Roman" w:hAnsi="Times New Roman" w:cs="Times New Roman"/>
          <w:b/>
          <w:sz w:val="40"/>
          <w:szCs w:val="40"/>
        </w:rPr>
        <w:t>mal!</w:t>
      </w:r>
    </w:p>
    <w:p w14:paraId="5CCBFFD4" w14:textId="77777777" w:rsidR="00587CDC" w:rsidRPr="005A1C7D" w:rsidRDefault="00AF240E">
      <w:pPr>
        <w:rPr>
          <w:rFonts w:ascii="Times New Roman" w:hAnsi="Times New Roman" w:cs="Times New Roman"/>
          <w:sz w:val="28"/>
          <w:szCs w:val="28"/>
        </w:rPr>
      </w:pPr>
      <w:r w:rsidRPr="005A1C7D">
        <w:rPr>
          <w:rFonts w:ascii="Times New Roman" w:hAnsi="Times New Roman" w:cs="Times New Roman"/>
          <w:sz w:val="28"/>
          <w:szCs w:val="28"/>
        </w:rPr>
        <w:t>Sprache verändert sich, weil sie ein Spiegelbild gesellschaftlicher und historischer Entwicklung</w:t>
      </w:r>
      <w:r w:rsidR="00A222D9">
        <w:rPr>
          <w:rFonts w:ascii="Times New Roman" w:hAnsi="Times New Roman" w:cs="Times New Roman"/>
          <w:sz w:val="28"/>
          <w:szCs w:val="28"/>
        </w:rPr>
        <w:t>en</w:t>
      </w:r>
      <w:r w:rsidRPr="005A1C7D">
        <w:rPr>
          <w:rFonts w:ascii="Times New Roman" w:hAnsi="Times New Roman" w:cs="Times New Roman"/>
          <w:sz w:val="28"/>
          <w:szCs w:val="28"/>
        </w:rPr>
        <w:t xml:space="preserve"> ist. Und die Verwendung von Sprache konstitu</w:t>
      </w:r>
      <w:r w:rsidR="005A1C7D">
        <w:rPr>
          <w:rFonts w:ascii="Times New Roman" w:hAnsi="Times New Roman" w:cs="Times New Roman"/>
          <w:sz w:val="28"/>
          <w:szCs w:val="28"/>
        </w:rPr>
        <w:t>i</w:t>
      </w:r>
      <w:r w:rsidRPr="005A1C7D">
        <w:rPr>
          <w:rFonts w:ascii="Times New Roman" w:hAnsi="Times New Roman" w:cs="Times New Roman"/>
          <w:sz w:val="28"/>
          <w:szCs w:val="28"/>
        </w:rPr>
        <w:t xml:space="preserve">ert </w:t>
      </w:r>
      <w:r w:rsidR="00A222D9">
        <w:rPr>
          <w:rFonts w:ascii="Times New Roman" w:hAnsi="Times New Roman" w:cs="Times New Roman"/>
          <w:sz w:val="28"/>
          <w:szCs w:val="28"/>
        </w:rPr>
        <w:t xml:space="preserve">umgekehrt </w:t>
      </w:r>
      <w:r w:rsidRPr="005A1C7D">
        <w:rPr>
          <w:rFonts w:ascii="Times New Roman" w:hAnsi="Times New Roman" w:cs="Times New Roman"/>
          <w:sz w:val="28"/>
          <w:szCs w:val="28"/>
        </w:rPr>
        <w:t xml:space="preserve">auch immer eine Deutungshoheit über historische </w:t>
      </w:r>
      <w:r w:rsidR="00414D59">
        <w:rPr>
          <w:rFonts w:ascii="Times New Roman" w:hAnsi="Times New Roman" w:cs="Times New Roman"/>
          <w:sz w:val="28"/>
          <w:szCs w:val="28"/>
        </w:rPr>
        <w:t xml:space="preserve">und politische </w:t>
      </w:r>
      <w:r w:rsidRPr="005A1C7D">
        <w:rPr>
          <w:rFonts w:ascii="Times New Roman" w:hAnsi="Times New Roman" w:cs="Times New Roman"/>
          <w:sz w:val="28"/>
          <w:szCs w:val="28"/>
        </w:rPr>
        <w:t xml:space="preserve">Entwicklungen. Sprache verändert daher auch Realität. </w:t>
      </w:r>
      <w:r w:rsidR="00A222D9">
        <w:rPr>
          <w:rFonts w:ascii="Times New Roman" w:hAnsi="Times New Roman" w:cs="Times New Roman"/>
          <w:sz w:val="28"/>
          <w:szCs w:val="28"/>
        </w:rPr>
        <w:t>So sehen die</w:t>
      </w:r>
      <w:r w:rsidRPr="005A1C7D">
        <w:rPr>
          <w:rFonts w:ascii="Times New Roman" w:hAnsi="Times New Roman" w:cs="Times New Roman"/>
          <w:sz w:val="28"/>
          <w:szCs w:val="28"/>
        </w:rPr>
        <w:t xml:space="preserve"> Verfe</w:t>
      </w:r>
      <w:r w:rsidR="005A1C7D">
        <w:rPr>
          <w:rFonts w:ascii="Times New Roman" w:hAnsi="Times New Roman" w:cs="Times New Roman"/>
          <w:sz w:val="28"/>
          <w:szCs w:val="28"/>
        </w:rPr>
        <w:t>chter einer gendergerechten Spr</w:t>
      </w:r>
      <w:r w:rsidR="00A222D9">
        <w:rPr>
          <w:rFonts w:ascii="Times New Roman" w:hAnsi="Times New Roman" w:cs="Times New Roman"/>
          <w:sz w:val="28"/>
          <w:szCs w:val="28"/>
        </w:rPr>
        <w:t xml:space="preserve">ache </w:t>
      </w:r>
      <w:r w:rsidRPr="005A1C7D">
        <w:rPr>
          <w:rFonts w:ascii="Times New Roman" w:hAnsi="Times New Roman" w:cs="Times New Roman"/>
          <w:sz w:val="28"/>
          <w:szCs w:val="28"/>
        </w:rPr>
        <w:t xml:space="preserve">hier ein </w:t>
      </w:r>
      <w:r w:rsidR="007B4DE2">
        <w:rPr>
          <w:rFonts w:ascii="Times New Roman" w:hAnsi="Times New Roman" w:cs="Times New Roman"/>
          <w:sz w:val="28"/>
          <w:szCs w:val="28"/>
        </w:rPr>
        <w:t>feministisches</w:t>
      </w:r>
      <w:r w:rsidR="00A222D9">
        <w:rPr>
          <w:rFonts w:ascii="Times New Roman" w:hAnsi="Times New Roman" w:cs="Times New Roman"/>
          <w:sz w:val="28"/>
          <w:szCs w:val="28"/>
        </w:rPr>
        <w:t xml:space="preserve"> </w:t>
      </w:r>
      <w:r w:rsidRPr="005A1C7D">
        <w:rPr>
          <w:rFonts w:ascii="Times New Roman" w:hAnsi="Times New Roman" w:cs="Times New Roman"/>
          <w:sz w:val="28"/>
          <w:szCs w:val="28"/>
        </w:rPr>
        <w:t xml:space="preserve">Element </w:t>
      </w:r>
      <w:r w:rsidR="005A1C7D" w:rsidRPr="005A1C7D">
        <w:rPr>
          <w:rFonts w:ascii="Times New Roman" w:hAnsi="Times New Roman" w:cs="Times New Roman"/>
          <w:sz w:val="28"/>
          <w:szCs w:val="28"/>
        </w:rPr>
        <w:t xml:space="preserve">zur Förderung </w:t>
      </w:r>
      <w:r w:rsidRPr="005A1C7D">
        <w:rPr>
          <w:rFonts w:ascii="Times New Roman" w:hAnsi="Times New Roman" w:cs="Times New Roman"/>
          <w:sz w:val="28"/>
          <w:szCs w:val="28"/>
        </w:rPr>
        <w:t>der Gleich</w:t>
      </w:r>
      <w:r w:rsidR="00A222D9">
        <w:rPr>
          <w:rFonts w:ascii="Times New Roman" w:hAnsi="Times New Roman" w:cs="Times New Roman"/>
          <w:sz w:val="28"/>
          <w:szCs w:val="28"/>
        </w:rPr>
        <w:t>berechtigung</w:t>
      </w:r>
      <w:r w:rsidR="005A1C7D">
        <w:rPr>
          <w:rFonts w:ascii="Times New Roman" w:hAnsi="Times New Roman" w:cs="Times New Roman"/>
          <w:sz w:val="28"/>
          <w:szCs w:val="28"/>
        </w:rPr>
        <w:t xml:space="preserve">, wenngleich bisher auch </w:t>
      </w:r>
      <w:r w:rsidR="00A222D9">
        <w:rPr>
          <w:rFonts w:ascii="Times New Roman" w:hAnsi="Times New Roman" w:cs="Times New Roman"/>
          <w:sz w:val="28"/>
          <w:szCs w:val="28"/>
        </w:rPr>
        <w:t xml:space="preserve">noch </w:t>
      </w:r>
      <w:r w:rsidR="005A1C7D">
        <w:rPr>
          <w:rFonts w:ascii="Times New Roman" w:hAnsi="Times New Roman" w:cs="Times New Roman"/>
          <w:sz w:val="28"/>
          <w:szCs w:val="28"/>
        </w:rPr>
        <w:t xml:space="preserve">nicht erkennbar ist, dass das Gendern der </w:t>
      </w:r>
      <w:r w:rsidR="00A222D9">
        <w:rPr>
          <w:rFonts w:ascii="Times New Roman" w:hAnsi="Times New Roman" w:cs="Times New Roman"/>
          <w:sz w:val="28"/>
          <w:szCs w:val="28"/>
        </w:rPr>
        <w:t>Kassiererin bei Aldi, LIDL etc. schon einen einzigen Cent an Mehreinkommen gebracht hat.</w:t>
      </w:r>
      <w:r w:rsidRPr="005A1C7D">
        <w:rPr>
          <w:rFonts w:ascii="Times New Roman" w:hAnsi="Times New Roman" w:cs="Times New Roman"/>
          <w:sz w:val="28"/>
          <w:szCs w:val="28"/>
        </w:rPr>
        <w:t xml:space="preserve"> </w:t>
      </w:r>
      <w:r w:rsidR="00227BA4">
        <w:rPr>
          <w:rFonts w:ascii="Times New Roman" w:hAnsi="Times New Roman" w:cs="Times New Roman"/>
          <w:sz w:val="28"/>
          <w:szCs w:val="28"/>
        </w:rPr>
        <w:t xml:space="preserve">Zur Kenntnis nehmen </w:t>
      </w:r>
      <w:r w:rsidRPr="005A1C7D">
        <w:rPr>
          <w:rFonts w:ascii="Times New Roman" w:hAnsi="Times New Roman" w:cs="Times New Roman"/>
          <w:sz w:val="28"/>
          <w:szCs w:val="28"/>
        </w:rPr>
        <w:t xml:space="preserve">muss man </w:t>
      </w:r>
      <w:r w:rsidR="00A222D9">
        <w:rPr>
          <w:rFonts w:ascii="Times New Roman" w:hAnsi="Times New Roman" w:cs="Times New Roman"/>
          <w:sz w:val="28"/>
          <w:szCs w:val="28"/>
        </w:rPr>
        <w:t xml:space="preserve">im Gegenteil </w:t>
      </w:r>
      <w:r w:rsidR="00227BA4">
        <w:rPr>
          <w:rFonts w:ascii="Times New Roman" w:hAnsi="Times New Roman" w:cs="Times New Roman"/>
          <w:sz w:val="28"/>
          <w:szCs w:val="28"/>
        </w:rPr>
        <w:t>auch</w:t>
      </w:r>
      <w:r w:rsidRPr="005A1C7D">
        <w:rPr>
          <w:rFonts w:ascii="Times New Roman" w:hAnsi="Times New Roman" w:cs="Times New Roman"/>
          <w:sz w:val="28"/>
          <w:szCs w:val="28"/>
        </w:rPr>
        <w:t xml:space="preserve">, dass die </w:t>
      </w:r>
      <w:proofErr w:type="spellStart"/>
      <w:r w:rsidRPr="005A1C7D">
        <w:rPr>
          <w:rFonts w:ascii="Times New Roman" w:hAnsi="Times New Roman" w:cs="Times New Roman"/>
          <w:sz w:val="28"/>
          <w:szCs w:val="28"/>
        </w:rPr>
        <w:t>Genderisierung</w:t>
      </w:r>
      <w:proofErr w:type="spellEnd"/>
      <w:r w:rsidR="00227BA4">
        <w:rPr>
          <w:rFonts w:ascii="Times New Roman" w:hAnsi="Times New Roman" w:cs="Times New Roman"/>
          <w:sz w:val="28"/>
          <w:szCs w:val="28"/>
        </w:rPr>
        <w:t xml:space="preserve"> </w:t>
      </w:r>
      <w:r w:rsidR="007B4DE2">
        <w:rPr>
          <w:rFonts w:ascii="Times New Roman" w:hAnsi="Times New Roman" w:cs="Times New Roman"/>
          <w:sz w:val="28"/>
          <w:szCs w:val="28"/>
        </w:rPr>
        <w:t>eine</w:t>
      </w:r>
      <w:r w:rsidR="00A222D9">
        <w:rPr>
          <w:rFonts w:ascii="Times New Roman" w:hAnsi="Times New Roman" w:cs="Times New Roman"/>
          <w:sz w:val="28"/>
          <w:szCs w:val="28"/>
        </w:rPr>
        <w:t xml:space="preserve"> Kritik</w:t>
      </w:r>
      <w:r w:rsidR="005A1C7D" w:rsidRPr="005A1C7D">
        <w:rPr>
          <w:rFonts w:ascii="Times New Roman" w:hAnsi="Times New Roman" w:cs="Times New Roman"/>
          <w:sz w:val="28"/>
          <w:szCs w:val="28"/>
        </w:rPr>
        <w:t xml:space="preserve"> auslöst, die </w:t>
      </w:r>
      <w:r w:rsidR="009A2FD0">
        <w:rPr>
          <w:rFonts w:ascii="Times New Roman" w:hAnsi="Times New Roman" w:cs="Times New Roman"/>
          <w:sz w:val="28"/>
          <w:szCs w:val="28"/>
        </w:rPr>
        <w:t>zum Beispiel</w:t>
      </w:r>
      <w:r w:rsidR="005A1C7D" w:rsidRPr="005A1C7D">
        <w:rPr>
          <w:rFonts w:ascii="Times New Roman" w:hAnsi="Times New Roman" w:cs="Times New Roman"/>
          <w:sz w:val="28"/>
          <w:szCs w:val="28"/>
        </w:rPr>
        <w:t xml:space="preserve"> spra</w:t>
      </w:r>
      <w:r w:rsidRPr="005A1C7D">
        <w:rPr>
          <w:rFonts w:ascii="Times New Roman" w:hAnsi="Times New Roman" w:cs="Times New Roman"/>
          <w:sz w:val="28"/>
          <w:szCs w:val="28"/>
        </w:rPr>
        <w:t>chästhetisch begr</w:t>
      </w:r>
      <w:r w:rsidR="009A2FD0">
        <w:rPr>
          <w:rFonts w:ascii="Times New Roman" w:hAnsi="Times New Roman" w:cs="Times New Roman"/>
          <w:sz w:val="28"/>
          <w:szCs w:val="28"/>
        </w:rPr>
        <w:t>ündet wird.</w:t>
      </w:r>
      <w:r w:rsidR="00E07FD2">
        <w:rPr>
          <w:rFonts w:ascii="Times New Roman" w:hAnsi="Times New Roman" w:cs="Times New Roman"/>
          <w:sz w:val="28"/>
          <w:szCs w:val="28"/>
        </w:rPr>
        <w:t xml:space="preserve"> Ich gehöre mittlerweile</w:t>
      </w:r>
      <w:r w:rsidR="00227BA4">
        <w:rPr>
          <w:rFonts w:ascii="Times New Roman" w:hAnsi="Times New Roman" w:cs="Times New Roman"/>
          <w:sz w:val="28"/>
          <w:szCs w:val="28"/>
        </w:rPr>
        <w:t xml:space="preserve"> </w:t>
      </w:r>
      <w:r w:rsidR="00FE0560">
        <w:rPr>
          <w:rFonts w:ascii="Times New Roman" w:hAnsi="Times New Roman" w:cs="Times New Roman"/>
          <w:sz w:val="28"/>
          <w:szCs w:val="28"/>
        </w:rPr>
        <w:t xml:space="preserve">mit Dieter Nuhr </w:t>
      </w:r>
      <w:r w:rsidR="00227BA4">
        <w:rPr>
          <w:rFonts w:ascii="Times New Roman" w:hAnsi="Times New Roman" w:cs="Times New Roman"/>
          <w:sz w:val="28"/>
          <w:szCs w:val="28"/>
        </w:rPr>
        <w:t xml:space="preserve">zu der </w:t>
      </w:r>
      <w:r w:rsidR="00227BA4" w:rsidRPr="00C06E86">
        <w:rPr>
          <w:rFonts w:ascii="Times New Roman" w:hAnsi="Times New Roman" w:cs="Times New Roman"/>
          <w:i/>
          <w:sz w:val="28"/>
          <w:szCs w:val="28"/>
        </w:rPr>
        <w:t>Minderheit</w:t>
      </w:r>
      <w:r w:rsidR="00227BA4">
        <w:rPr>
          <w:rFonts w:ascii="Times New Roman" w:hAnsi="Times New Roman" w:cs="Times New Roman"/>
          <w:sz w:val="28"/>
          <w:szCs w:val="28"/>
        </w:rPr>
        <w:t xml:space="preserve"> von 85%, die es als Störung</w:t>
      </w:r>
      <w:r w:rsidR="00E07FD2">
        <w:rPr>
          <w:rFonts w:ascii="Times New Roman" w:hAnsi="Times New Roman" w:cs="Times New Roman"/>
          <w:sz w:val="28"/>
          <w:szCs w:val="28"/>
        </w:rPr>
        <w:t xml:space="preserve"> </w:t>
      </w:r>
      <w:r w:rsidR="00136131">
        <w:rPr>
          <w:rFonts w:ascii="Times New Roman" w:hAnsi="Times New Roman" w:cs="Times New Roman"/>
          <w:sz w:val="28"/>
          <w:szCs w:val="28"/>
        </w:rPr>
        <w:t>empfindet</w:t>
      </w:r>
      <w:r w:rsidR="00227BA4">
        <w:rPr>
          <w:rFonts w:ascii="Times New Roman" w:hAnsi="Times New Roman" w:cs="Times New Roman"/>
          <w:sz w:val="28"/>
          <w:szCs w:val="28"/>
        </w:rPr>
        <w:t>, wenn Fernsehmoderator</w:t>
      </w:r>
      <w:r w:rsidR="00227BA4" w:rsidRPr="00227BA4">
        <w:rPr>
          <w:rFonts w:ascii="Times New Roman" w:hAnsi="Times New Roman" w:cs="Times New Roman"/>
          <w:b/>
          <w:sz w:val="28"/>
          <w:szCs w:val="28"/>
        </w:rPr>
        <w:t>I</w:t>
      </w:r>
      <w:r w:rsidR="00227BA4">
        <w:rPr>
          <w:rFonts w:ascii="Times New Roman" w:hAnsi="Times New Roman" w:cs="Times New Roman"/>
          <w:sz w:val="28"/>
          <w:szCs w:val="28"/>
        </w:rPr>
        <w:t>nnen ein akustisches Schluckauf</w:t>
      </w:r>
      <w:r w:rsidR="00FE0560">
        <w:rPr>
          <w:rFonts w:ascii="Times New Roman" w:hAnsi="Times New Roman" w:cs="Times New Roman"/>
          <w:sz w:val="28"/>
          <w:szCs w:val="28"/>
        </w:rPr>
        <w:t>-S</w:t>
      </w:r>
      <w:r w:rsidR="00227BA4">
        <w:rPr>
          <w:rFonts w:ascii="Times New Roman" w:hAnsi="Times New Roman" w:cs="Times New Roman"/>
          <w:sz w:val="28"/>
          <w:szCs w:val="28"/>
        </w:rPr>
        <w:t>ignal senden</w:t>
      </w:r>
      <w:r w:rsidR="00E07FD2">
        <w:rPr>
          <w:rFonts w:ascii="Times New Roman" w:hAnsi="Times New Roman" w:cs="Times New Roman"/>
          <w:sz w:val="28"/>
          <w:szCs w:val="28"/>
        </w:rPr>
        <w:t>.</w:t>
      </w:r>
      <w:r w:rsidR="009A2FD0">
        <w:rPr>
          <w:rFonts w:ascii="Times New Roman" w:hAnsi="Times New Roman" w:cs="Times New Roman"/>
          <w:sz w:val="28"/>
          <w:szCs w:val="28"/>
        </w:rPr>
        <w:t xml:space="preserve"> </w:t>
      </w:r>
      <w:r w:rsidR="00FE0560">
        <w:rPr>
          <w:rFonts w:ascii="Times New Roman" w:hAnsi="Times New Roman" w:cs="Times New Roman"/>
          <w:sz w:val="28"/>
          <w:szCs w:val="28"/>
        </w:rPr>
        <w:t>S</w:t>
      </w:r>
      <w:r w:rsidR="009A2FD0">
        <w:rPr>
          <w:rFonts w:ascii="Times New Roman" w:hAnsi="Times New Roman" w:cs="Times New Roman"/>
          <w:sz w:val="28"/>
          <w:szCs w:val="28"/>
        </w:rPr>
        <w:t xml:space="preserve">prachästhetische </w:t>
      </w:r>
      <w:r w:rsidR="00FE0560">
        <w:rPr>
          <w:rFonts w:ascii="Times New Roman" w:hAnsi="Times New Roman" w:cs="Times New Roman"/>
          <w:sz w:val="28"/>
          <w:szCs w:val="28"/>
        </w:rPr>
        <w:t>Zumut</w:t>
      </w:r>
      <w:r w:rsidR="00C74C11">
        <w:rPr>
          <w:rFonts w:ascii="Times New Roman" w:hAnsi="Times New Roman" w:cs="Times New Roman"/>
          <w:sz w:val="28"/>
          <w:szCs w:val="28"/>
        </w:rPr>
        <w:t>u</w:t>
      </w:r>
      <w:r w:rsidR="00FE0560">
        <w:rPr>
          <w:rFonts w:ascii="Times New Roman" w:hAnsi="Times New Roman" w:cs="Times New Roman"/>
          <w:sz w:val="28"/>
          <w:szCs w:val="28"/>
        </w:rPr>
        <w:t>ngen</w:t>
      </w:r>
      <w:r w:rsidRPr="005A1C7D">
        <w:rPr>
          <w:rFonts w:ascii="Times New Roman" w:hAnsi="Times New Roman" w:cs="Times New Roman"/>
          <w:sz w:val="28"/>
          <w:szCs w:val="28"/>
        </w:rPr>
        <w:t xml:space="preserve"> </w:t>
      </w:r>
      <w:r w:rsidR="009A2FD0">
        <w:rPr>
          <w:rFonts w:ascii="Times New Roman" w:hAnsi="Times New Roman" w:cs="Times New Roman"/>
          <w:sz w:val="28"/>
          <w:szCs w:val="28"/>
        </w:rPr>
        <w:t xml:space="preserve">betreffen </w:t>
      </w:r>
      <w:r w:rsidR="00FE0560">
        <w:rPr>
          <w:rFonts w:ascii="Times New Roman" w:hAnsi="Times New Roman" w:cs="Times New Roman"/>
          <w:sz w:val="28"/>
          <w:szCs w:val="28"/>
        </w:rPr>
        <w:t xml:space="preserve">auch </w:t>
      </w:r>
      <w:r w:rsidR="009A2FD0">
        <w:rPr>
          <w:rFonts w:ascii="Times New Roman" w:hAnsi="Times New Roman" w:cs="Times New Roman"/>
          <w:sz w:val="28"/>
          <w:szCs w:val="28"/>
        </w:rPr>
        <w:t>die Fragen</w:t>
      </w:r>
      <w:r w:rsidR="009E3738">
        <w:rPr>
          <w:rFonts w:ascii="Times New Roman" w:hAnsi="Times New Roman" w:cs="Times New Roman"/>
          <w:sz w:val="28"/>
          <w:szCs w:val="28"/>
        </w:rPr>
        <w:t>,</w:t>
      </w:r>
      <w:r w:rsidRPr="005A1C7D">
        <w:rPr>
          <w:rFonts w:ascii="Times New Roman" w:hAnsi="Times New Roman" w:cs="Times New Roman"/>
          <w:sz w:val="28"/>
          <w:szCs w:val="28"/>
        </w:rPr>
        <w:t xml:space="preserve"> ob jeder Anglizismus </w:t>
      </w:r>
      <w:r w:rsidR="00A222D9">
        <w:rPr>
          <w:rFonts w:ascii="Times New Roman" w:hAnsi="Times New Roman" w:cs="Times New Roman"/>
          <w:sz w:val="28"/>
          <w:szCs w:val="28"/>
        </w:rPr>
        <w:t xml:space="preserve">und jeder subkulturelle Sprachduktus </w:t>
      </w:r>
      <w:r w:rsidR="009A2FD0">
        <w:rPr>
          <w:rFonts w:ascii="Times New Roman" w:hAnsi="Times New Roman" w:cs="Times New Roman"/>
          <w:sz w:val="28"/>
          <w:szCs w:val="28"/>
        </w:rPr>
        <w:t>notwendig sind, um die gesellschaftliche Kommunikation funktionsfähig zu ha</w:t>
      </w:r>
      <w:r w:rsidR="00227BA4">
        <w:rPr>
          <w:rFonts w:ascii="Times New Roman" w:hAnsi="Times New Roman" w:cs="Times New Roman"/>
          <w:sz w:val="28"/>
          <w:szCs w:val="28"/>
        </w:rPr>
        <w:t>l</w:t>
      </w:r>
      <w:r w:rsidR="009A2FD0">
        <w:rPr>
          <w:rFonts w:ascii="Times New Roman" w:hAnsi="Times New Roman" w:cs="Times New Roman"/>
          <w:sz w:val="28"/>
          <w:szCs w:val="28"/>
        </w:rPr>
        <w:t>ten</w:t>
      </w:r>
      <w:r w:rsidRPr="005A1C7D">
        <w:rPr>
          <w:rFonts w:ascii="Times New Roman" w:hAnsi="Times New Roman" w:cs="Times New Roman"/>
          <w:sz w:val="28"/>
          <w:szCs w:val="28"/>
        </w:rPr>
        <w:t xml:space="preserve">. </w:t>
      </w:r>
      <w:r w:rsidR="00227BA4">
        <w:rPr>
          <w:rFonts w:ascii="Times New Roman" w:hAnsi="Times New Roman" w:cs="Times New Roman"/>
          <w:sz w:val="28"/>
          <w:szCs w:val="28"/>
        </w:rPr>
        <w:t>Vielleicht wäre es auch</w:t>
      </w:r>
      <w:r w:rsidR="009A2FD0">
        <w:rPr>
          <w:rFonts w:ascii="Times New Roman" w:hAnsi="Times New Roman" w:cs="Times New Roman"/>
          <w:sz w:val="28"/>
          <w:szCs w:val="28"/>
        </w:rPr>
        <w:t xml:space="preserve"> positiv zu bewerten,</w:t>
      </w:r>
      <w:r w:rsidRPr="005A1C7D">
        <w:rPr>
          <w:rFonts w:ascii="Times New Roman" w:hAnsi="Times New Roman" w:cs="Times New Roman"/>
          <w:sz w:val="28"/>
          <w:szCs w:val="28"/>
        </w:rPr>
        <w:t xml:space="preserve"> wenn wenigstens </w:t>
      </w:r>
      <w:r w:rsidR="009A2FD0">
        <w:rPr>
          <w:rFonts w:ascii="Times New Roman" w:hAnsi="Times New Roman" w:cs="Times New Roman"/>
          <w:sz w:val="28"/>
          <w:szCs w:val="28"/>
        </w:rPr>
        <w:t xml:space="preserve">die </w:t>
      </w:r>
      <w:r w:rsidRPr="005A1C7D">
        <w:rPr>
          <w:rFonts w:ascii="Times New Roman" w:hAnsi="Times New Roman" w:cs="Times New Roman"/>
          <w:sz w:val="28"/>
          <w:szCs w:val="28"/>
        </w:rPr>
        <w:t>orthographi</w:t>
      </w:r>
      <w:r w:rsidR="00A222D9">
        <w:rPr>
          <w:rFonts w:ascii="Times New Roman" w:hAnsi="Times New Roman" w:cs="Times New Roman"/>
          <w:sz w:val="28"/>
          <w:szCs w:val="28"/>
        </w:rPr>
        <w:t>sche</w:t>
      </w:r>
      <w:r w:rsidR="009A2FD0">
        <w:rPr>
          <w:rFonts w:ascii="Times New Roman" w:hAnsi="Times New Roman" w:cs="Times New Roman"/>
          <w:sz w:val="28"/>
          <w:szCs w:val="28"/>
        </w:rPr>
        <w:t>n Normen</w:t>
      </w:r>
      <w:r w:rsidRPr="005A1C7D">
        <w:rPr>
          <w:rFonts w:ascii="Times New Roman" w:hAnsi="Times New Roman" w:cs="Times New Roman"/>
          <w:sz w:val="28"/>
          <w:szCs w:val="28"/>
        </w:rPr>
        <w:t xml:space="preserve">, die der Duden </w:t>
      </w:r>
      <w:r w:rsidR="009A2FD0">
        <w:rPr>
          <w:rFonts w:ascii="Times New Roman" w:hAnsi="Times New Roman" w:cs="Times New Roman"/>
          <w:sz w:val="28"/>
          <w:szCs w:val="28"/>
        </w:rPr>
        <w:t>zu etablieren versucht</w:t>
      </w:r>
      <w:r w:rsidRPr="005A1C7D">
        <w:rPr>
          <w:rFonts w:ascii="Times New Roman" w:hAnsi="Times New Roman" w:cs="Times New Roman"/>
          <w:sz w:val="28"/>
          <w:szCs w:val="28"/>
        </w:rPr>
        <w:t xml:space="preserve">, beachtet werden könnten und wenn </w:t>
      </w:r>
      <w:r w:rsidR="009A2FD0">
        <w:rPr>
          <w:rFonts w:ascii="Times New Roman" w:hAnsi="Times New Roman" w:cs="Times New Roman"/>
          <w:sz w:val="28"/>
          <w:szCs w:val="28"/>
        </w:rPr>
        <w:t xml:space="preserve">sich </w:t>
      </w:r>
      <w:r w:rsidRPr="005A1C7D">
        <w:rPr>
          <w:rFonts w:ascii="Times New Roman" w:hAnsi="Times New Roman" w:cs="Times New Roman"/>
          <w:sz w:val="28"/>
          <w:szCs w:val="28"/>
        </w:rPr>
        <w:t xml:space="preserve">die WhatsApp-Kultur </w:t>
      </w:r>
      <w:r w:rsidR="00A222D9">
        <w:rPr>
          <w:rFonts w:ascii="Times New Roman" w:hAnsi="Times New Roman" w:cs="Times New Roman"/>
          <w:sz w:val="28"/>
          <w:szCs w:val="28"/>
        </w:rPr>
        <w:t>mit ihren syntaktischen und gr</w:t>
      </w:r>
      <w:r w:rsidRPr="005A1C7D">
        <w:rPr>
          <w:rFonts w:ascii="Times New Roman" w:hAnsi="Times New Roman" w:cs="Times New Roman"/>
          <w:sz w:val="28"/>
          <w:szCs w:val="28"/>
        </w:rPr>
        <w:t>ammatikalische</w:t>
      </w:r>
      <w:r w:rsidR="009A2FD0">
        <w:rPr>
          <w:rFonts w:ascii="Times New Roman" w:hAnsi="Times New Roman" w:cs="Times New Roman"/>
          <w:sz w:val="28"/>
          <w:szCs w:val="28"/>
        </w:rPr>
        <w:t>n Defiziten</w:t>
      </w:r>
      <w:r w:rsidRPr="005A1C7D">
        <w:rPr>
          <w:rFonts w:ascii="Times New Roman" w:hAnsi="Times New Roman" w:cs="Times New Roman"/>
          <w:sz w:val="28"/>
          <w:szCs w:val="28"/>
        </w:rPr>
        <w:t xml:space="preserve"> auf </w:t>
      </w:r>
      <w:r w:rsidR="00227BA4">
        <w:rPr>
          <w:rFonts w:ascii="Times New Roman" w:hAnsi="Times New Roman" w:cs="Times New Roman"/>
          <w:sz w:val="28"/>
          <w:szCs w:val="28"/>
        </w:rPr>
        <w:t>da</w:t>
      </w:r>
      <w:r w:rsidR="00FE0560">
        <w:rPr>
          <w:rFonts w:ascii="Times New Roman" w:hAnsi="Times New Roman" w:cs="Times New Roman"/>
          <w:sz w:val="28"/>
          <w:szCs w:val="28"/>
        </w:rPr>
        <w:t>s Smartphone beschränken könnte</w:t>
      </w:r>
      <w:r w:rsidRPr="005A1C7D">
        <w:rPr>
          <w:rFonts w:ascii="Times New Roman" w:hAnsi="Times New Roman" w:cs="Times New Roman"/>
          <w:sz w:val="28"/>
          <w:szCs w:val="28"/>
        </w:rPr>
        <w:t xml:space="preserve">. </w:t>
      </w:r>
      <w:r w:rsidR="00C74C11">
        <w:rPr>
          <w:rFonts w:ascii="Times New Roman" w:hAnsi="Times New Roman" w:cs="Times New Roman"/>
          <w:sz w:val="28"/>
          <w:szCs w:val="28"/>
        </w:rPr>
        <w:t>Der lauten Mehrheit von 15%, die anderer Meinung ist, sage ich gerne</w:t>
      </w:r>
      <w:r w:rsidR="00227BA4">
        <w:rPr>
          <w:rFonts w:ascii="Times New Roman" w:hAnsi="Times New Roman" w:cs="Times New Roman"/>
          <w:sz w:val="28"/>
          <w:szCs w:val="28"/>
        </w:rPr>
        <w:t>:</w:t>
      </w:r>
      <w:r w:rsidR="005A1C7D" w:rsidRPr="005A1C7D">
        <w:rPr>
          <w:rFonts w:ascii="Times New Roman" w:hAnsi="Times New Roman" w:cs="Times New Roman"/>
          <w:sz w:val="28"/>
          <w:szCs w:val="28"/>
        </w:rPr>
        <w:t xml:space="preserve"> Nix für ungut</w:t>
      </w:r>
      <w:r w:rsidR="00227BA4">
        <w:rPr>
          <w:rFonts w:ascii="Times New Roman" w:hAnsi="Times New Roman" w:cs="Times New Roman"/>
          <w:sz w:val="28"/>
          <w:szCs w:val="28"/>
        </w:rPr>
        <w:t xml:space="preserve"> - „</w:t>
      </w:r>
      <w:r w:rsidR="00227BA4" w:rsidRPr="00A222D9">
        <w:rPr>
          <w:rFonts w:ascii="Times New Roman" w:hAnsi="Times New Roman" w:cs="Times New Roman"/>
          <w:i/>
          <w:sz w:val="28"/>
          <w:szCs w:val="28"/>
        </w:rPr>
        <w:t>chillt</w:t>
      </w:r>
      <w:r w:rsidR="00227BA4">
        <w:rPr>
          <w:rFonts w:ascii="Times New Roman" w:hAnsi="Times New Roman" w:cs="Times New Roman"/>
          <w:i/>
          <w:sz w:val="28"/>
          <w:szCs w:val="28"/>
        </w:rPr>
        <w:t>“</w:t>
      </w:r>
      <w:r w:rsidR="00227BA4" w:rsidRPr="00A222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7BA4" w:rsidRPr="005A1C7D">
        <w:rPr>
          <w:rFonts w:ascii="Times New Roman" w:hAnsi="Times New Roman" w:cs="Times New Roman"/>
          <w:sz w:val="28"/>
          <w:szCs w:val="28"/>
        </w:rPr>
        <w:t>mal</w:t>
      </w:r>
      <w:r w:rsidR="00227BA4">
        <w:rPr>
          <w:rFonts w:ascii="Times New Roman" w:hAnsi="Times New Roman" w:cs="Times New Roman"/>
          <w:sz w:val="28"/>
          <w:szCs w:val="28"/>
        </w:rPr>
        <w:t xml:space="preserve">!  </w:t>
      </w:r>
    </w:p>
    <w:sectPr w:rsidR="00587CDC" w:rsidRPr="005A1C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40E"/>
    <w:rsid w:val="00136131"/>
    <w:rsid w:val="00167F40"/>
    <w:rsid w:val="00227BA4"/>
    <w:rsid w:val="002C2971"/>
    <w:rsid w:val="00414D59"/>
    <w:rsid w:val="00587CDC"/>
    <w:rsid w:val="005A1C7D"/>
    <w:rsid w:val="007B4DE2"/>
    <w:rsid w:val="00945E2D"/>
    <w:rsid w:val="009A2FD0"/>
    <w:rsid w:val="009E3738"/>
    <w:rsid w:val="00A222D9"/>
    <w:rsid w:val="00A274C0"/>
    <w:rsid w:val="00AF240E"/>
    <w:rsid w:val="00C06E86"/>
    <w:rsid w:val="00C74C11"/>
    <w:rsid w:val="00E07FD2"/>
    <w:rsid w:val="00FE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91B1"/>
  <w15:chartTrackingRefBased/>
  <w15:docId w15:val="{6717ED55-CC3D-4213-971B-DB4C25B7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1264</Characters>
  <Application>Microsoft Office Word</Application>
  <DocSecurity>0</DocSecurity>
  <Lines>21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FAU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Scherb, Armin</dc:creator>
  <cp:keywords/>
  <dc:description/>
  <cp:lastModifiedBy>Armin Scherb</cp:lastModifiedBy>
  <cp:revision>19</cp:revision>
  <dcterms:created xsi:type="dcterms:W3CDTF">2025-01-05T13:00:00Z</dcterms:created>
  <dcterms:modified xsi:type="dcterms:W3CDTF">2025-10-26T12:21:00Z</dcterms:modified>
</cp:coreProperties>
</file>